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609949" w14:textId="601837D5" w:rsidR="00EC088B" w:rsidRPr="00DD65C6" w:rsidRDefault="008B45BA">
      <w:pPr>
        <w:jc w:val="both"/>
        <w:rPr>
          <w:rFonts w:ascii="Times New Roman" w:hAnsi="Times New Roman" w:cs="Times New Roman"/>
          <w:b/>
        </w:rPr>
      </w:pPr>
      <w:r w:rsidRPr="00DD65C6">
        <w:rPr>
          <w:rFonts w:ascii="Times New Roman" w:hAnsi="Times New Roman" w:cs="Times New Roman"/>
          <w:b/>
        </w:rPr>
        <w:t xml:space="preserve">Table </w:t>
      </w:r>
      <w:r w:rsidR="00BB278D" w:rsidRPr="00DD65C6">
        <w:rPr>
          <w:rFonts w:ascii="Times New Roman" w:hAnsi="Times New Roman" w:cs="Times New Roman"/>
          <w:b/>
        </w:rPr>
        <w:t>5</w:t>
      </w:r>
      <w:r w:rsidR="00DD65C6">
        <w:rPr>
          <w:rFonts w:ascii="Times New Roman" w:hAnsi="Times New Roman" w:cs="Times New Roman"/>
          <w:b/>
        </w:rPr>
        <w:t xml:space="preserve"> - Comparison of the</w:t>
      </w:r>
      <w:r w:rsidRPr="00DD65C6">
        <w:rPr>
          <w:rFonts w:ascii="Times New Roman" w:hAnsi="Times New Roman" w:cs="Times New Roman"/>
          <w:b/>
        </w:rPr>
        <w:t xml:space="preserve"> scores before (pre-test) and after (post-test) of interv</w:t>
      </w:r>
      <w:r w:rsidR="00DD65C6">
        <w:rPr>
          <w:rFonts w:ascii="Times New Roman" w:hAnsi="Times New Roman" w:cs="Times New Roman"/>
          <w:b/>
        </w:rPr>
        <w:t>ention for each of the groups (College students and e</w:t>
      </w:r>
      <w:r w:rsidRPr="00DD65C6">
        <w:rPr>
          <w:rFonts w:ascii="Times New Roman" w:hAnsi="Times New Roman" w:cs="Times New Roman"/>
          <w:b/>
        </w:rPr>
        <w:t>ndemic</w:t>
      </w:r>
      <w:r w:rsidR="00DD65C6">
        <w:rPr>
          <w:rFonts w:ascii="Times New Roman" w:hAnsi="Times New Roman" w:cs="Times New Roman"/>
          <w:b/>
        </w:rPr>
        <w:t xml:space="preserve"> disease</w:t>
      </w:r>
      <w:r w:rsidRPr="00DD65C6">
        <w:rPr>
          <w:rFonts w:ascii="Times New Roman" w:hAnsi="Times New Roman" w:cs="Times New Roman"/>
          <w:b/>
        </w:rPr>
        <w:t xml:space="preserve"> control age</w:t>
      </w:r>
      <w:r w:rsidR="00DD65C6">
        <w:rPr>
          <w:rFonts w:ascii="Times New Roman" w:hAnsi="Times New Roman" w:cs="Times New Roman"/>
          <w:b/>
        </w:rPr>
        <w:t xml:space="preserve">nts - ACEs) and between these groups, using ANOVA Friedman and </w:t>
      </w:r>
      <w:proofErr w:type="spellStart"/>
      <w:r w:rsidR="00DD65C6">
        <w:rPr>
          <w:rFonts w:ascii="Times New Roman" w:hAnsi="Times New Roman" w:cs="Times New Roman"/>
          <w:b/>
        </w:rPr>
        <w:t>Kruskal</w:t>
      </w:r>
      <w:proofErr w:type="spellEnd"/>
      <w:r w:rsidR="00DD65C6">
        <w:rPr>
          <w:rFonts w:ascii="Times New Roman" w:hAnsi="Times New Roman" w:cs="Times New Roman"/>
          <w:b/>
        </w:rPr>
        <w:t xml:space="preserve"> Wallis tests, respectively (*p&lt;0.05).</w:t>
      </w:r>
    </w:p>
    <w:tbl>
      <w:tblPr>
        <w:tblStyle w:val="a"/>
        <w:tblW w:w="0" w:type="auto"/>
        <w:jc w:val="center"/>
        <w:tblLook w:val="0400" w:firstRow="0" w:lastRow="0" w:firstColumn="0" w:lastColumn="0" w:noHBand="0" w:noVBand="1"/>
      </w:tblPr>
      <w:tblGrid>
        <w:gridCol w:w="2895"/>
        <w:gridCol w:w="560"/>
        <w:gridCol w:w="1696"/>
        <w:gridCol w:w="832"/>
        <w:gridCol w:w="1695"/>
        <w:gridCol w:w="832"/>
        <w:gridCol w:w="1705"/>
        <w:gridCol w:w="1705"/>
        <w:gridCol w:w="905"/>
      </w:tblGrid>
      <w:tr w:rsidR="00DD65C6" w:rsidRPr="00DD65C6" w14:paraId="16146566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5599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SCORES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AC80D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Test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97E8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Comparison of pre and post intervention scores for each group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7D8C9" w14:textId="1C22D281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Comparison of scores between</w:t>
            </w:r>
            <w:r w:rsidR="00DD65C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different</w:t>
            </w: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groups</w:t>
            </w:r>
          </w:p>
        </w:tc>
      </w:tr>
      <w:tr w:rsidR="00DD65C6" w:rsidRPr="00DD65C6" w14:paraId="611607B7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2AD62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24C56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760E0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Students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C3ED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ACEs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403FE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Students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9F619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ACEs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2FA38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b/>
                <w:sz w:val="18"/>
                <w:szCs w:val="18"/>
              </w:rPr>
              <w:t> </w:t>
            </w:r>
          </w:p>
        </w:tc>
      </w:tr>
      <w:tr w:rsidR="00DD65C6" w:rsidRPr="00DD65C6" w14:paraId="074A416C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2DB5D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63722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DDD9C" w14:textId="70AC6200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i/>
                <w:sz w:val="18"/>
                <w:szCs w:val="18"/>
              </w:rPr>
              <w:t>Median (Quartiles)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B5D5F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i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9EC16" w14:textId="6769795C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i/>
                <w:sz w:val="18"/>
                <w:szCs w:val="18"/>
              </w:rPr>
              <w:t>Median (Quartiles)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2FB62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i/>
                <w:sz w:val="18"/>
                <w:szCs w:val="18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2ADF4" w14:textId="4384C130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i/>
                <w:sz w:val="18"/>
                <w:szCs w:val="18"/>
              </w:rPr>
              <w:t>Median (Quartiles)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82AD4" w14:textId="6E69AC98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i/>
                <w:sz w:val="18"/>
                <w:szCs w:val="18"/>
              </w:rPr>
              <w:t>Median (Quartiles)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FE1E8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i/>
                <w:sz w:val="18"/>
                <w:szCs w:val="18"/>
              </w:rPr>
              <w:t>p-value</w:t>
            </w:r>
          </w:p>
        </w:tc>
      </w:tr>
      <w:tr w:rsidR="00DD65C6" w:rsidRPr="00DD65C6" w14:paraId="0F6A81C0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C924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Prevention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51AB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EC5A8" w14:textId="67F9BD98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50]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8919C70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B6FCC" w14:textId="4C3F1CAD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CA95E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D65C6"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  <w:t>0.0135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A6732" w14:textId="11812B22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50]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5C04D" w14:textId="443CE0B5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3EF53B2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DD65C6" w:rsidRPr="00DD65C6" w14:paraId="6B678225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04B11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C7404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B70B5" w14:textId="0AC5852C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00[7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9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BEF8C86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EEB011" w14:textId="536C16D0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586A3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6AD955" w14:textId="389D1BF8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00[7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9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05B9D" w14:textId="7F4D5E86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75652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0.1646</w:t>
            </w:r>
          </w:p>
        </w:tc>
      </w:tr>
      <w:tr w:rsidR="00DD65C6" w:rsidRPr="00DD65C6" w14:paraId="55825A7C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8B708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Breeding Elimination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295D4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AE3D2" w14:textId="158EA7FC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152C83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0.0133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84A37" w14:textId="554A0475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A3DE19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0.8241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C2ECF" w14:textId="11618CE4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CB136" w14:textId="106498B9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35741C1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&lt;0.001</w:t>
            </w:r>
          </w:p>
        </w:tc>
      </w:tr>
      <w:tr w:rsidR="00DD65C6" w:rsidRPr="00DD65C6" w14:paraId="00879D1E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62AEE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39A4CF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46373" w14:textId="05EBE9E9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1183335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13879" w14:textId="3697BC59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0209E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0431D" w14:textId="7A135EC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B70CC" w14:textId="1D4F680F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10323F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&lt;0.001</w:t>
            </w:r>
          </w:p>
        </w:tc>
      </w:tr>
      <w:tr w:rsidR="00DD65C6" w:rsidRPr="00DD65C6" w14:paraId="48E9C6E8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327F7" w14:textId="3BEB2E3F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Total Target </w:t>
            </w:r>
            <w:r w:rsidR="00DD65C6"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Behaviour</w:t>
            </w:r>
            <w:bookmarkStart w:id="0" w:name="_GoBack"/>
            <w:bookmarkEnd w:id="0"/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1250C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6F52F" w14:textId="62B3876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 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42]                 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C68CBEA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3A08D" w14:textId="4B28FAD6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   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134B8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0.8713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5D2F6" w14:textId="7122D722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50]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AFB70" w14:textId="12838C9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C4CC9E3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&lt;0.001 </w:t>
            </w:r>
          </w:p>
        </w:tc>
      </w:tr>
      <w:tr w:rsidR="00DD65C6" w:rsidRPr="00DD65C6" w14:paraId="769FCA7F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08A06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BD68F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A2DF47" w14:textId="2E0671EB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25C6A87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F9EAD" w14:textId="51C36CD5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72052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0FE2F4" w14:textId="2C74F682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2531B" w14:textId="0D3B8C39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DBAE995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&lt;0.001   </w:t>
            </w:r>
          </w:p>
        </w:tc>
      </w:tr>
      <w:tr w:rsidR="00DD65C6" w:rsidRPr="00DD65C6" w14:paraId="5A748395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87461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Environmental Risk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58C0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9937B" w14:textId="67C0275F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B8C3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0.6552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F9643" w14:textId="69D85213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50]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47896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2C9B7" w14:textId="43F89C2F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1464D" w14:textId="326F54E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432C31F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0.0017</w:t>
            </w:r>
          </w:p>
        </w:tc>
      </w:tr>
      <w:tr w:rsidR="00DD65C6" w:rsidRPr="00DD65C6" w14:paraId="4F11AD55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8C6C4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E2CA9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438F8" w14:textId="59EF8CB9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A5963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B3F5E4" w14:textId="6B2E6419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D1E3E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E185F" w14:textId="6B721B2F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9EB45" w14:textId="2870FF99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BF3B272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0.002892</w:t>
            </w:r>
          </w:p>
        </w:tc>
      </w:tr>
      <w:tr w:rsidR="00DD65C6" w:rsidRPr="00DD65C6" w14:paraId="33BFCD7E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381B3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Home Risk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39879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D6240" w14:textId="2FBF1B2A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F1AAD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0.0904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F2820" w14:textId="7FDD678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34631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 0.9999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89539" w14:textId="72CC1AAF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19A3B" w14:textId="020246AA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679EA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0.5752</w:t>
            </w:r>
          </w:p>
        </w:tc>
      </w:tr>
      <w:tr w:rsidR="00DD65C6" w:rsidRPr="00DD65C6" w14:paraId="4225BEB4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B1930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22C0A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06129" w14:textId="1F1EB2B4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C4073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184D3" w14:textId="474F1E85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14EAC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3E2EB" w14:textId="1DB07208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52153" w14:textId="2252C204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C195C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0.9236</w:t>
            </w:r>
          </w:p>
        </w:tc>
      </w:tr>
      <w:tr w:rsidR="00DD65C6" w:rsidRPr="00DD65C6" w14:paraId="47768CE4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1E8E4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Knowledge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04313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A1E59" w14:textId="344D557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B0C4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0.0594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2F8BA" w14:textId="73042EB0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CD801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0.7728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76F71" w14:textId="068DB873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AE3B2" w14:textId="75938582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DEC7F" w14:textId="2850941F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0868</w:t>
            </w:r>
          </w:p>
        </w:tc>
      </w:tr>
      <w:tr w:rsidR="00DD65C6" w:rsidRPr="00DD65C6" w14:paraId="09719BBD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7EEFB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7D918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03340" w14:textId="3AC4998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B0DAA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836C9" w14:textId="507BE943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A7298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B062F" w14:textId="5E00FF0F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94407" w14:textId="7BFE75E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3A806" w14:textId="1CCB791E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2884</w:t>
            </w:r>
          </w:p>
        </w:tc>
      </w:tr>
      <w:tr w:rsidR="00DD65C6" w:rsidRPr="00DD65C6" w14:paraId="58B695F1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7065E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Self-efficacy score and observation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2D46C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BE3DC" w14:textId="0C47F94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816AB4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 0.9999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76364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CD1AA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43489" w14:textId="56B941FD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03413" w14:textId="64D48B3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AA19B" w14:textId="53DCB501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0913</w:t>
            </w:r>
          </w:p>
        </w:tc>
      </w:tr>
      <w:tr w:rsidR="00DD65C6" w:rsidRPr="00DD65C6" w14:paraId="026589FB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32832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A0AB6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9CE64" w14:textId="3CB144B2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BFD034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36116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06F1F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3C1D7" w14:textId="1A20E8C3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03D2F" w14:textId="18CD60DC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7F316" w14:textId="24C43844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3761</w:t>
            </w:r>
          </w:p>
        </w:tc>
      </w:tr>
      <w:tr w:rsidR="00DD65C6" w:rsidRPr="00DD65C6" w14:paraId="4B216619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B26BF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Facilitators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A2896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3B9A1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N/C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53A71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FFC02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3B56A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37170" w14:textId="7DB97CC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38592" w14:textId="5D1CD216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77C7E822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DD65C6" w:rsidRPr="00DD65C6" w14:paraId="2E609C34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56AFC3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1AE26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2A746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N/C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F7D622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ECEEA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4B010" w14:textId="7777777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D3337A" w14:textId="67A5DF5E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A84BF" w14:textId="2C153CEB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2735A6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DD65C6" w:rsidRPr="00DD65C6" w14:paraId="52C97ED6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54EDB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bookmarkStart w:id="1" w:name="_heading=h.gjdgxs" w:colFirst="0" w:colLast="0"/>
            <w:bookmarkEnd w:id="1"/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Health Belief Score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F0AD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FA76F" w14:textId="2AD5A021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7122E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 0.6631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16C24" w14:textId="4AA637F5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BE7D9E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0.6631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5D663" w14:textId="36487102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5E7273" w14:textId="4B9EB610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659817E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0.02568</w:t>
            </w:r>
          </w:p>
        </w:tc>
      </w:tr>
      <w:tr w:rsidR="00DD65C6" w:rsidRPr="00DD65C6" w14:paraId="586B3010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3BD33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DFEC1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18EB" w14:textId="0A6BF12D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4FAAF1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DA289" w14:textId="05E8B136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14A73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1C7BC" w14:textId="0608F7EB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86CB5" w14:textId="3E5CD47E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00[14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16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F4DDF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0.07485</w:t>
            </w:r>
          </w:p>
        </w:tc>
      </w:tr>
      <w:tr w:rsidR="00DD65C6" w:rsidRPr="00DD65C6" w14:paraId="4EDD9E1F" w14:textId="77777777" w:rsidTr="00DD65C6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BDAA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Total Score - BCT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BF329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C1B8D" w14:textId="57F60EA5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9B7C7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0.0538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C390A" w14:textId="36F64626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00]           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5161D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0.0538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E3C71" w14:textId="60E30AE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16FB9" w14:textId="2E609185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00[27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30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71800A5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  <w:tr w:rsidR="00DD65C6" w:rsidRPr="00DD65C6" w14:paraId="1FC97DEF" w14:textId="77777777" w:rsidTr="00DD65C6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7DF7C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551D0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D65C6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09A7C" w14:textId="3587D3DB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3860D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A7611" w14:textId="7B339F3C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50]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03FBE" w14:textId="77777777" w:rsidR="00EC088B" w:rsidRPr="00DD65C6" w:rsidRDefault="00EC08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0A4680" w14:textId="2EB74E07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25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00[23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26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50]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F543F" w14:textId="30A6919D" w:rsidR="00EC088B" w:rsidRPr="00DD65C6" w:rsidRDefault="008B45BA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00[28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 xml:space="preserve"> 31</w:t>
            </w:r>
            <w:r w:rsidR="00A115DB" w:rsidRPr="00DD65C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00]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38FD41E" w14:textId="77777777" w:rsidR="00EC088B" w:rsidRPr="00DD65C6" w:rsidRDefault="008B45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65C6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</w:tr>
    </w:tbl>
    <w:p w14:paraId="0FF0F70B" w14:textId="77777777" w:rsidR="00EC088B" w:rsidRPr="00DD65C6" w:rsidRDefault="00EC088B">
      <w:pPr>
        <w:jc w:val="both"/>
        <w:rPr>
          <w:rFonts w:ascii="Times New Roman" w:hAnsi="Times New Roman" w:cs="Times New Roman"/>
          <w:b/>
        </w:rPr>
      </w:pPr>
    </w:p>
    <w:sectPr w:rsidR="00EC088B" w:rsidRPr="00DD65C6">
      <w:pgSz w:w="16838" w:h="11906"/>
      <w:pgMar w:top="1701" w:right="1701" w:bottom="1701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88B"/>
    <w:rsid w:val="008B45BA"/>
    <w:rsid w:val="00A115DB"/>
    <w:rsid w:val="00BB278D"/>
    <w:rsid w:val="00DD65C6"/>
    <w:rsid w:val="00EC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57D1E"/>
  <w15:docId w15:val="{9BEF8F34-09A5-B443-B790-2FDE4ABD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115D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15D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cQrZyK3zJQQHYS2gLeEf+Ed8rWg==">AMUW2mVYExdIsaOehqEmyGLDGV0SOgckzUgKExtwc18Cec8m8UepeNZeQpDGeY5Bld6urC7cRhJIPJLgT2XgyDEnpjwlbXPKTGy6xG/BmZcnhhs6qJt4hgZRPn2ipw39vmDTWgTqNhKK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SILVANA</cp:lastModifiedBy>
  <cp:revision>4</cp:revision>
  <dcterms:created xsi:type="dcterms:W3CDTF">2019-11-30T17:19:00Z</dcterms:created>
  <dcterms:modified xsi:type="dcterms:W3CDTF">2019-12-02T09:40:00Z</dcterms:modified>
</cp:coreProperties>
</file>